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2A3441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A525186" w:rsidR="00AF3657" w:rsidRPr="00486EB2" w:rsidRDefault="00065455" w:rsidP="00065455">
            <w:pPr>
              <w:pStyle w:val="BodyText"/>
              <w:spacing w:after="0"/>
              <w:rPr>
                <w:rFonts w:ascii="Times New Roman Bold" w:hAnsi="Times New Roman Bold"/>
                <w:b/>
                <w:caps/>
              </w:rPr>
            </w:pPr>
            <w:r w:rsidRPr="00065455">
              <w:rPr>
                <w:rFonts w:ascii="Times New Roman Bold" w:hAnsi="Times New Roman Bold"/>
                <w:b/>
                <w:iCs/>
                <w:caps/>
              </w:rPr>
              <w:t>Petition of Celina Partners, Ltd. to Amend</w:t>
            </w:r>
            <w:r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065455">
              <w:rPr>
                <w:rFonts w:ascii="Times New Roman Bold" w:hAnsi="Times New Roman Bold"/>
                <w:b/>
                <w:iCs/>
                <w:caps/>
              </w:rPr>
              <w:t>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37CAA9CE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1EE1840" w14:textId="77777777" w:rsidR="00BF7DB1" w:rsidRDefault="00BF7DB1" w:rsidP="00BF7DB1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 REQUEST FOR EXTENSION</w:t>
      </w:r>
    </w:p>
    <w:p w14:paraId="1680F24E" w14:textId="77777777" w:rsidR="00A720BC" w:rsidRDefault="00A720BC" w:rsidP="00A720BC">
      <w:pPr>
        <w:pStyle w:val="Documentheading"/>
      </w:pPr>
    </w:p>
    <w:p w14:paraId="50FD0065" w14:textId="118B0573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065455">
        <w:t>Aug</w:t>
      </w:r>
      <w:r w:rsidR="00065455" w:rsidRPr="00065455">
        <w:t>ust 16, 2021</w:t>
      </w:r>
      <w:r w:rsidRPr="00065455">
        <w:t xml:space="preserve">, </w:t>
      </w:r>
      <w:r w:rsidR="00065455" w:rsidRPr="00065455">
        <w:t>Celina Partners LTD.</w:t>
      </w:r>
      <w:r w:rsidRPr="00065455">
        <w:t xml:space="preserve"> (</w:t>
      </w:r>
      <w:r w:rsidR="00065455" w:rsidRPr="00065455">
        <w:t>Celina Partners</w:t>
      </w:r>
      <w:r w:rsidRPr="00065455">
        <w:t xml:space="preserve">) filed </w:t>
      </w:r>
      <w:r w:rsidR="002F5B85" w:rsidRPr="00065455">
        <w:t>a petition</w:t>
      </w:r>
      <w:r w:rsidRPr="00065455">
        <w:t xml:space="preserve"> </w:t>
      </w:r>
      <w:r w:rsidR="00366112" w:rsidRPr="00065455">
        <w:t>for streamlined expedited release from</w:t>
      </w:r>
      <w:r w:rsidRPr="00065455">
        <w:t xml:space="preserve"> </w:t>
      </w:r>
      <w:r w:rsidR="00065455" w:rsidRPr="00065455">
        <w:t>Marilee Special Utility District</w:t>
      </w:r>
      <w:r w:rsidR="00366112" w:rsidRPr="00065455">
        <w:t>’</w:t>
      </w:r>
      <w:r w:rsidR="002F5B85" w:rsidRPr="00065455">
        <w:t xml:space="preserve">s water </w:t>
      </w:r>
      <w:r w:rsidR="00366112" w:rsidRPr="00065455">
        <w:t xml:space="preserve">certificate of convenience and necessity (CCN) number </w:t>
      </w:r>
      <w:r w:rsidR="00065455" w:rsidRPr="00065455">
        <w:t>10150</w:t>
      </w:r>
      <w:r w:rsidR="00366112" w:rsidRPr="00065455">
        <w:t xml:space="preserve"> under Texas Water Code (TWC) § 13.2541 and 16 Texas Administrative Code (TAC) § 24.245(h)</w:t>
      </w:r>
      <w:r w:rsidRPr="00065455">
        <w:t xml:space="preserve">. </w:t>
      </w:r>
      <w:r w:rsidR="00065455" w:rsidRPr="00065455">
        <w:t>Celina Partners</w:t>
      </w:r>
      <w:r w:rsidR="00366112" w:rsidRPr="00065455">
        <w:t xml:space="preserve"> asserts that </w:t>
      </w:r>
      <w:r w:rsidR="00B15D98" w:rsidRPr="00065455">
        <w:t xml:space="preserve">the land to be released is at least 25 contiguous acres, is not receiving water service, and is located in </w:t>
      </w:r>
      <w:r w:rsidR="00065455" w:rsidRPr="00065455">
        <w:t>Collin</w:t>
      </w:r>
      <w:r w:rsidR="00B15D98" w:rsidRPr="00065455">
        <w:t xml:space="preserve"> County, which </w:t>
      </w:r>
      <w:r w:rsidR="00E55B5F" w:rsidRPr="00065455">
        <w:t>is a qualifying county</w:t>
      </w:r>
      <w:r w:rsidRPr="00065455">
        <w:t>.</w:t>
      </w:r>
      <w:r>
        <w:t xml:space="preserve"> </w:t>
      </w:r>
      <w:r w:rsidR="00BF7DB1">
        <w:t>Celina Partners filed supplemental information on September 28,</w:t>
      </w:r>
      <w:r w:rsidR="00901572">
        <w:t xml:space="preserve"> 2021, September</w:t>
      </w:r>
      <w:r w:rsidR="00BF7DB1">
        <w:t xml:space="preserve"> 29</w:t>
      </w:r>
      <w:r w:rsidR="00A21F78">
        <w:t>,</w:t>
      </w:r>
      <w:r w:rsidR="00901572">
        <w:t xml:space="preserve"> 2021, </w:t>
      </w:r>
      <w:r w:rsidR="00BF7DB1">
        <w:t>and</w:t>
      </w:r>
      <w:r w:rsidR="00901572">
        <w:t xml:space="preserve"> September</w:t>
      </w:r>
      <w:r w:rsidR="00BF7DB1">
        <w:t xml:space="preserve"> 30, 2021.</w:t>
      </w:r>
    </w:p>
    <w:p w14:paraId="15050A05" w14:textId="4003F5DC" w:rsidR="00A4534F" w:rsidRPr="00B15D98" w:rsidRDefault="00B15D98" w:rsidP="00E071E4">
      <w:pPr>
        <w:spacing w:line="360" w:lineRule="auto"/>
      </w:pPr>
      <w:r>
        <w:tab/>
        <w:t xml:space="preserve">On </w:t>
      </w:r>
      <w:r w:rsidR="00BF7DB1">
        <w:t>September 29</w:t>
      </w:r>
      <w:r w:rsidR="00065455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BF7DB1">
        <w:t>5</w:t>
      </w:r>
      <w:r>
        <w:t xml:space="preserve">, establishing a deadline of </w:t>
      </w:r>
      <w:r w:rsidR="00BF7DB1">
        <w:t>Octo</w:t>
      </w:r>
      <w:r w:rsidR="00065455">
        <w:t>ber 1</w:t>
      </w:r>
      <w:r w:rsidR="00BF7DB1">
        <w:t>8</w:t>
      </w:r>
      <w:r w:rsidR="00065455">
        <w:t>, 2021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71B6EA9E" w14:textId="77777777" w:rsidR="00BF7DB1" w:rsidRPr="000B64B9" w:rsidRDefault="00BF7DB1" w:rsidP="00BF7DB1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Request for Extension</w:t>
      </w:r>
    </w:p>
    <w:p w14:paraId="1153B599" w14:textId="03EBFA27" w:rsidR="00BF7DB1" w:rsidRDefault="00A21F78" w:rsidP="00BF7DB1">
      <w:pPr>
        <w:spacing w:line="360" w:lineRule="auto"/>
        <w:ind w:firstLine="720"/>
      </w:pPr>
      <w:r>
        <w:t>Under</w:t>
      </w:r>
      <w:r w:rsidR="00BF7DB1">
        <w:t xml:space="preserve"> 16 TAC § 22.4(b), Staff may request that the time allowed for filing any documents be extended for good cause. Staff requires additional time to review </w:t>
      </w:r>
      <w:r>
        <w:t xml:space="preserve">the </w:t>
      </w:r>
      <w:r w:rsidR="00BF7DB1">
        <w:t xml:space="preserve">supplemental information filed by Celina Partners. </w:t>
      </w:r>
      <w:r w:rsidR="00BF7DB1">
        <w:rPr>
          <w:szCs w:val="24"/>
        </w:rPr>
        <w:t xml:space="preserve">Accordingly, Staff requests that the deadline to file </w:t>
      </w:r>
      <w:r w:rsidR="00BF7DB1">
        <w:t>comments on the administrative completeness of the</w:t>
      </w:r>
      <w:r>
        <w:t xml:space="preserve"> petition</w:t>
      </w:r>
      <w:r w:rsidR="00BF7DB1">
        <w:t xml:space="preserve"> and proposed notice </w:t>
      </w:r>
      <w:r w:rsidR="00BF7DB1">
        <w:rPr>
          <w:szCs w:val="24"/>
        </w:rPr>
        <w:t xml:space="preserve">be extended to </w:t>
      </w:r>
      <w:r w:rsidR="00813ED4">
        <w:rPr>
          <w:szCs w:val="24"/>
        </w:rPr>
        <w:t>November 8</w:t>
      </w:r>
      <w:r w:rsidR="00BF7DB1">
        <w:rPr>
          <w:szCs w:val="24"/>
        </w:rPr>
        <w:t>, 2021.</w:t>
      </w:r>
    </w:p>
    <w:p w14:paraId="536A6E58" w14:textId="77777777" w:rsidR="00BF7DB1" w:rsidRDefault="00BF7DB1" w:rsidP="00BF7DB1">
      <w:pPr>
        <w:spacing w:line="360" w:lineRule="auto"/>
      </w:pPr>
    </w:p>
    <w:p w14:paraId="351815EA" w14:textId="77777777" w:rsidR="00BF7DB1" w:rsidRPr="000B64B9" w:rsidRDefault="00BF7DB1" w:rsidP="00BF7DB1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780D73B8" w14:textId="77777777" w:rsidR="00BF7DB1" w:rsidRDefault="00BF7DB1" w:rsidP="00BF7DB1">
      <w:pPr>
        <w:spacing w:line="360" w:lineRule="auto"/>
        <w:ind w:firstLine="720"/>
      </w:pPr>
      <w:r>
        <w:t>Staff respectfully requests an order consistent with the foregoing request.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636B64FD" w14:textId="77777777" w:rsidR="00BF7DB1" w:rsidRDefault="00BF7DB1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4495B1A9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A21F78">
        <w:rPr>
          <w:bCs/>
          <w:noProof/>
          <w:szCs w:val="24"/>
        </w:rPr>
        <w:t>October 14,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18AFB1D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Eleanor D’Ambrosio</w:t>
      </w:r>
    </w:p>
    <w:p w14:paraId="27474101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73959568" w14:textId="77777777" w:rsidR="00065455" w:rsidRPr="00CC2540" w:rsidRDefault="00065455" w:rsidP="00065455">
      <w:pPr>
        <w:ind w:left="4320"/>
        <w:rPr>
          <w:szCs w:val="24"/>
        </w:rPr>
      </w:pPr>
    </w:p>
    <w:p w14:paraId="4C91B303" w14:textId="77777777" w:rsidR="00065455" w:rsidRPr="00CC2540" w:rsidRDefault="00065455" w:rsidP="00065455">
      <w:pPr>
        <w:ind w:left="4320"/>
        <w:rPr>
          <w:szCs w:val="24"/>
          <w:u w:val="single"/>
        </w:rPr>
      </w:pPr>
      <w:bookmarkStart w:id="0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0C8D5A3A" w14:textId="77777777" w:rsidR="00065455" w:rsidRPr="00CC2540" w:rsidRDefault="00065455" w:rsidP="00065455">
      <w:pPr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0"/>
    <w:bookmarkEnd w:id="1"/>
    <w:p w14:paraId="25CB1845" w14:textId="77777777" w:rsidR="00065455" w:rsidRPr="00CC2540" w:rsidRDefault="00065455" w:rsidP="00065455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7B6EE78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8B62047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2E014100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0127647C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5F46A776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34933F79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ins w:id="2" w:author="Asher, Rashmin" w:date="2020-10-22T20:20:00Z"/>
          <w:sz w:val="24"/>
          <w:szCs w:val="24"/>
        </w:rPr>
      </w:pPr>
    </w:p>
    <w:p w14:paraId="2C43A123" w14:textId="244331B7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8B7115E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21F78">
        <w:rPr>
          <w:noProof/>
          <w:szCs w:val="24"/>
        </w:rPr>
        <w:t>October 14,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67C2AD1" w14:textId="77777777" w:rsidR="00065455" w:rsidRPr="00CC2540" w:rsidRDefault="00065455" w:rsidP="00065455">
      <w:pPr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648348C0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 Keller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er, Rashmin">
    <w15:presenceInfo w15:providerId="AD" w15:userId="S::rasher@puc.texas.gov::ab6b36d1-779b-48c7-a6ce-660ba3705d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5455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1214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3ED4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572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F78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BF7DB1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link w:val="BodyTextChar"/>
    <w:qFormat/>
    <w:rsid w:val="00065455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65455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5</cp:revision>
  <cp:lastPrinted>2017-08-24T13:59:00Z</cp:lastPrinted>
  <dcterms:created xsi:type="dcterms:W3CDTF">2021-10-14T14:07:00Z</dcterms:created>
  <dcterms:modified xsi:type="dcterms:W3CDTF">2021-10-14T15:03:00Z</dcterms:modified>
</cp:coreProperties>
</file>